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BC6E" w14:textId="77777777" w:rsidR="007B61A0" w:rsidRPr="00C12A68" w:rsidRDefault="007B61A0" w:rsidP="00373651">
      <w:pPr>
        <w:spacing w:after="0" w:line="240" w:lineRule="auto"/>
        <w:outlineLvl w:val="0"/>
        <w:rPr>
          <w:rFonts w:asciiTheme="minorHAnsi" w:eastAsia="Times New Roman" w:hAnsiTheme="minorHAnsi" w:cstheme="minorHAnsi"/>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w:t>
      </w:r>
      <w:r w:rsidRPr="00C12A68">
        <w:rPr>
          <w:rFonts w:asciiTheme="minorHAnsi" w:eastAsia="Times New Roman" w:hAnsiTheme="minorHAnsi" w:cstheme="minorHAnsi"/>
          <w:kern w:val="36"/>
          <w:sz w:val="41"/>
          <w:szCs w:val="41"/>
          <w:lang w:eastAsia="nl-NL"/>
        </w:rPr>
        <w:t xml:space="preserve">nze </w:t>
      </w:r>
      <w:r w:rsidR="00D318EB" w:rsidRPr="00C12A68">
        <w:rPr>
          <w:rFonts w:asciiTheme="minorHAnsi" w:eastAsia="Times New Roman" w:hAnsiTheme="minorHAnsi" w:cstheme="minorHAnsi"/>
          <w:kern w:val="36"/>
          <w:sz w:val="41"/>
          <w:szCs w:val="41"/>
          <w:lang w:eastAsia="nl-NL"/>
        </w:rPr>
        <w:t>apotheek</w:t>
      </w:r>
    </w:p>
    <w:p w14:paraId="4D669942" w14:textId="77777777" w:rsidR="007B61A0" w:rsidRPr="00C12A68" w:rsidRDefault="007B61A0" w:rsidP="00373651">
      <w:pPr>
        <w:spacing w:after="0" w:line="240" w:lineRule="auto"/>
        <w:rPr>
          <w:rFonts w:asciiTheme="minorHAnsi" w:eastAsia="Times New Roman" w:hAnsiTheme="minorHAnsi" w:cstheme="minorHAnsi"/>
          <w:sz w:val="23"/>
          <w:szCs w:val="23"/>
          <w:lang w:eastAsia="nl-NL"/>
        </w:rPr>
      </w:pPr>
      <w:r w:rsidRPr="00C12A68">
        <w:rPr>
          <w:rFonts w:asciiTheme="minorHAnsi" w:eastAsia="Times New Roman" w:hAnsiTheme="minorHAnsi" w:cstheme="minorHAnsi"/>
          <w:b/>
          <w:bCs/>
          <w:sz w:val="23"/>
          <w:szCs w:val="23"/>
          <w:lang w:eastAsia="nl-NL"/>
        </w:rPr>
        <w:t xml:space="preserve">Uw persoonsgegevens en privacy in onze </w:t>
      </w:r>
      <w:r w:rsidR="00D318EB" w:rsidRPr="00C12A68">
        <w:rPr>
          <w:rFonts w:asciiTheme="minorHAnsi" w:eastAsia="Times New Roman" w:hAnsiTheme="minorHAnsi" w:cstheme="minorHAnsi"/>
          <w:b/>
          <w:bCs/>
          <w:sz w:val="23"/>
          <w:szCs w:val="23"/>
          <w:lang w:eastAsia="nl-NL"/>
        </w:rPr>
        <w:t>apotheek</w:t>
      </w:r>
    </w:p>
    <w:p w14:paraId="741255E3" w14:textId="77777777"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14:paraId="7E75C84B"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0791D591"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00BAD9F2" w14:textId="77777777"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14:paraId="1B47CA38" w14:textId="77777777" w:rsidR="007B61A0" w:rsidRPr="00C12A68" w:rsidRDefault="004116DA" w:rsidP="00373651">
      <w:pPr>
        <w:spacing w:after="0" w:line="240" w:lineRule="auto"/>
        <w:rPr>
          <w:rFonts w:asciiTheme="minorHAnsi" w:eastAsia="Times New Roman" w:hAnsiTheme="minorHAnsi" w:cstheme="minorHAnsi"/>
          <w:sz w:val="23"/>
          <w:szCs w:val="23"/>
          <w:lang w:eastAsia="nl-NL"/>
        </w:rPr>
      </w:pPr>
      <w:r w:rsidRPr="00C12A68">
        <w:rPr>
          <w:rFonts w:asciiTheme="minorHAnsi" w:eastAsia="Times New Roman" w:hAnsiTheme="minorHAnsi" w:cstheme="minorHAnsi"/>
          <w:b/>
          <w:bCs/>
          <w:sz w:val="23"/>
          <w:szCs w:val="23"/>
          <w:lang w:eastAsia="nl-NL"/>
        </w:rPr>
        <w:t>Apotheek</w:t>
      </w:r>
    </w:p>
    <w:p w14:paraId="2C258DC1"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C12A68">
        <w:rPr>
          <w:rFonts w:asciiTheme="minorHAnsi" w:eastAsia="Times New Roman" w:hAnsiTheme="minorHAnsi" w:cstheme="minorHAnsi"/>
          <w:sz w:val="23"/>
          <w:szCs w:val="23"/>
          <w:lang w:eastAsia="nl-NL"/>
        </w:rPr>
        <w:t xml:space="preserve">In </w:t>
      </w:r>
      <w:r w:rsidR="00131660" w:rsidRPr="00C12A68">
        <w:rPr>
          <w:rFonts w:asciiTheme="minorHAnsi" w:eastAsia="Times New Roman" w:hAnsiTheme="minorHAnsi" w:cstheme="minorHAnsi"/>
          <w:sz w:val="23"/>
          <w:szCs w:val="23"/>
          <w:lang w:eastAsia="nl-NL"/>
        </w:rPr>
        <w:t>onze</w:t>
      </w:r>
      <w:r w:rsidRPr="00C12A68">
        <w:rPr>
          <w:rFonts w:asciiTheme="minorHAnsi" w:eastAsia="Times New Roman" w:hAnsiTheme="minorHAnsi" w:cstheme="minorHAnsi"/>
          <w:sz w:val="23"/>
          <w:szCs w:val="23"/>
          <w:lang w:eastAsia="nl-NL"/>
        </w:rPr>
        <w:t xml:space="preserve"> </w:t>
      </w:r>
      <w:r w:rsidR="004116DA" w:rsidRPr="00C12A68">
        <w:rPr>
          <w:rFonts w:asciiTheme="minorHAnsi" w:eastAsia="Times New Roman" w:hAnsiTheme="minorHAnsi" w:cstheme="minorHAnsi"/>
          <w:sz w:val="23"/>
          <w:szCs w:val="23"/>
          <w:lang w:eastAsia="nl-NL"/>
        </w:rPr>
        <w:t>apotheek</w:t>
      </w:r>
      <w:r w:rsidRPr="00C12A68">
        <w:rPr>
          <w:rFonts w:asciiTheme="minorHAnsi" w:eastAsia="Times New Roman" w:hAnsiTheme="minorHAnsi" w:cstheme="minorHAnsi"/>
          <w:sz w:val="23"/>
          <w:szCs w:val="23"/>
          <w:lang w:eastAsia="nl-NL"/>
        </w:rPr>
        <w:t xml:space="preserve"> kunnen </w:t>
      </w:r>
      <w:r w:rsidRPr="007B61A0">
        <w:rPr>
          <w:rFonts w:asciiTheme="minorHAnsi" w:eastAsia="Times New Roman" w:hAnsiTheme="minorHAnsi" w:cstheme="minorHAnsi"/>
          <w:color w:val="333333"/>
          <w:sz w:val="23"/>
          <w:szCs w:val="23"/>
          <w:lang w:eastAsia="nl-NL"/>
        </w:rPr>
        <w:t xml:space="preserve">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37BBE810" w14:textId="77777777"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14:paraId="3EC27FD2"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w:t>
      </w:r>
      <w:r w:rsidRPr="00C12A68">
        <w:rPr>
          <w:rFonts w:asciiTheme="minorHAnsi" w:eastAsia="Times New Roman" w:hAnsiTheme="minorHAnsi" w:cstheme="minorHAnsi"/>
          <w:b/>
          <w:bCs/>
          <w:sz w:val="23"/>
          <w:szCs w:val="23"/>
          <w:lang w:eastAsia="nl-NL"/>
        </w:rPr>
        <w:t xml:space="preserve">van </w:t>
      </w:r>
      <w:r w:rsidR="00A5309A" w:rsidRPr="00C12A68">
        <w:rPr>
          <w:rFonts w:asciiTheme="minorHAnsi" w:eastAsia="Times New Roman" w:hAnsiTheme="minorHAnsi" w:cstheme="minorHAnsi"/>
          <w:b/>
          <w:bCs/>
          <w:sz w:val="23"/>
          <w:szCs w:val="23"/>
          <w:lang w:eastAsia="nl-NL"/>
        </w:rPr>
        <w:t xml:space="preserve">de </w:t>
      </w:r>
      <w:r w:rsidR="007026F9" w:rsidRPr="00C12A68">
        <w:rPr>
          <w:rFonts w:asciiTheme="minorHAnsi" w:eastAsia="Times New Roman" w:hAnsiTheme="minorHAnsi" w:cstheme="minorHAnsi"/>
          <w:b/>
          <w:bCs/>
          <w:sz w:val="23"/>
          <w:szCs w:val="23"/>
          <w:lang w:eastAsia="nl-NL"/>
        </w:rPr>
        <w:t>apotheek</w:t>
      </w:r>
    </w:p>
    <w:p w14:paraId="46AE80E4" w14:textId="77777777" w:rsidR="007B61A0" w:rsidRPr="007B61A0" w:rsidRDefault="00407625" w:rsidP="00373651">
      <w:pPr>
        <w:spacing w:after="0" w:line="240" w:lineRule="auto"/>
        <w:rPr>
          <w:rFonts w:asciiTheme="minorHAnsi" w:eastAsia="Times New Roman" w:hAnsiTheme="minorHAnsi" w:cstheme="minorHAnsi"/>
          <w:color w:val="333333"/>
          <w:sz w:val="23"/>
          <w:szCs w:val="23"/>
          <w:lang w:eastAsia="nl-NL"/>
        </w:rPr>
      </w:pPr>
      <w:r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color w:val="FF0000"/>
          <w:sz w:val="23"/>
          <w:szCs w:val="23"/>
          <w:lang w:eastAsia="nl-NL"/>
        </w:rPr>
        <w:t>naam apotheek</w:t>
      </w:r>
      <w:r w:rsidRPr="007026F9">
        <w:rPr>
          <w:rFonts w:asciiTheme="minorHAnsi" w:eastAsia="Times New Roman" w:hAnsiTheme="minorHAnsi" w:cstheme="minorHAnsi"/>
          <w:i/>
          <w:color w:val="FF0000"/>
          <w:sz w:val="23"/>
          <w:szCs w:val="23"/>
          <w:lang w:eastAsia="nl-NL"/>
        </w:rPr>
        <w:t>…..&gt;</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 xml:space="preserve">plaatsvindt. Aan de plichten die daaruit voortkomen, voldoet </w:t>
      </w:r>
      <w:r w:rsidR="00944122" w:rsidRPr="00C12A68">
        <w:rPr>
          <w:rFonts w:asciiTheme="minorHAnsi" w:eastAsia="Times New Roman" w:hAnsiTheme="minorHAnsi" w:cstheme="minorHAnsi"/>
          <w:sz w:val="23"/>
          <w:szCs w:val="23"/>
          <w:lang w:eastAsia="nl-NL"/>
        </w:rPr>
        <w:t xml:space="preserve">de </w:t>
      </w:r>
      <w:r w:rsidR="004116DA" w:rsidRPr="00C12A68">
        <w:rPr>
          <w:rFonts w:asciiTheme="minorHAnsi" w:eastAsia="Times New Roman" w:hAnsiTheme="minorHAnsi" w:cstheme="minorHAnsi"/>
          <w:sz w:val="23"/>
          <w:szCs w:val="23"/>
          <w:lang w:eastAsia="nl-NL"/>
        </w:rPr>
        <w:t>apotheek</w:t>
      </w:r>
      <w:r w:rsidR="00944122" w:rsidRPr="00C12A68">
        <w:rPr>
          <w:rFonts w:asciiTheme="minorHAnsi" w:eastAsia="Times New Roman" w:hAnsiTheme="minorHAnsi" w:cstheme="minorHAnsi"/>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als volgt:</w:t>
      </w:r>
    </w:p>
    <w:p w14:paraId="2F93905B" w14:textId="77777777" w:rsidR="00373651" w:rsidRDefault="007B61A0" w:rsidP="000C440C">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4B15D19E" w14:textId="77777777" w:rsidR="00373651" w:rsidRDefault="007B61A0" w:rsidP="000A7864">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1F177D15" w14:textId="77777777" w:rsid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3264A92" w14:textId="77777777" w:rsidR="007B61A0" w:rsidRP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F07A8DE" w14:textId="77777777" w:rsidR="00373651" w:rsidRDefault="007B61A0" w:rsidP="002E0A4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73E620B7" w14:textId="77777777" w:rsidR="00373651" w:rsidRDefault="007B61A0" w:rsidP="00A6120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5E82050A" w14:textId="77777777" w:rsidR="00373651" w:rsidRDefault="007B61A0" w:rsidP="00212016">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407625"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color w:val="FF0000"/>
          <w:sz w:val="23"/>
          <w:szCs w:val="23"/>
          <w:lang w:eastAsia="nl-NL"/>
        </w:rPr>
        <w:t>apotheek</w:t>
      </w:r>
      <w:r w:rsidR="00407625" w:rsidRPr="007026F9">
        <w:rPr>
          <w:rFonts w:asciiTheme="minorHAnsi" w:eastAsia="Times New Roman" w:hAnsiTheme="minorHAnsi" w:cstheme="minorHAnsi"/>
          <w:color w:val="FF0000"/>
          <w:sz w:val="23"/>
          <w:szCs w:val="23"/>
          <w:lang w:eastAsia="nl-NL"/>
        </w:rPr>
        <w:t>…&gt;</w:t>
      </w:r>
      <w:r w:rsidRPr="007026F9">
        <w:rPr>
          <w:rFonts w:asciiTheme="minorHAnsi" w:eastAsia="Times New Roman" w:hAnsiTheme="minorHAnsi" w:cstheme="minorHAnsi"/>
          <w:color w:val="FF0000"/>
          <w:sz w:val="23"/>
          <w:szCs w:val="23"/>
          <w:lang w:eastAsia="nl-NL"/>
        </w:rPr>
        <w:t xml:space="preserve"> </w:t>
      </w:r>
      <w:r w:rsidRPr="00373651">
        <w:rPr>
          <w:rFonts w:asciiTheme="minorHAnsi" w:eastAsia="Times New Roman" w:hAnsiTheme="minorHAnsi" w:cstheme="minorHAnsi"/>
          <w:color w:val="333333"/>
          <w:sz w:val="23"/>
          <w:szCs w:val="23"/>
          <w:lang w:eastAsia="nl-NL"/>
        </w:rPr>
        <w:t>hebben zich verplicht om vertrouwelijk om te gaan met uw persoonsgegevens.</w:t>
      </w:r>
    </w:p>
    <w:p w14:paraId="3D083483" w14:textId="77777777" w:rsidR="00373651" w:rsidRDefault="00373651"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ED3644C" w14:textId="77777777" w:rsidR="007B61A0" w:rsidRPr="00373651" w:rsidRDefault="007B61A0"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0EBBA83B"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319335" w14:textId="77777777"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14:paraId="18E945CD"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48279261" w14:textId="77777777"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12762F7" w14:textId="77777777" w:rsidR="00373651" w:rsidRDefault="007B61A0" w:rsidP="00994385">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4F0C5B65" w14:textId="77777777" w:rsidR="00373651" w:rsidRDefault="007B61A0" w:rsidP="00261EAC">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281B1E57" w14:textId="77777777" w:rsidR="00373651" w:rsidRDefault="007B61A0" w:rsidP="00743BBD">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3367B19E" w14:textId="77777777" w:rsidR="00373651" w:rsidRDefault="007B61A0" w:rsidP="00F4184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2C15D537" w14:textId="77777777" w:rsid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op het toevoegen van een eigen verklaring (van medische aard) aan uw dossier.</w:t>
      </w:r>
    </w:p>
    <w:p w14:paraId="5CA15826" w14:textId="77777777" w:rsidR="007B61A0" w:rsidRP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34BF9A59" w14:textId="77777777" w:rsidR="00D577F2" w:rsidRDefault="00D577F2" w:rsidP="00373651">
      <w:pPr>
        <w:spacing w:after="0" w:line="240" w:lineRule="auto"/>
        <w:rPr>
          <w:rFonts w:asciiTheme="minorHAnsi" w:eastAsia="Times New Roman" w:hAnsiTheme="minorHAnsi" w:cstheme="minorHAnsi"/>
          <w:color w:val="333333"/>
          <w:sz w:val="23"/>
          <w:szCs w:val="23"/>
          <w:lang w:eastAsia="nl-NL"/>
        </w:rPr>
      </w:pPr>
    </w:p>
    <w:p w14:paraId="35911B6E"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Pr="007B61A0">
        <w:rPr>
          <w:rFonts w:asciiTheme="minorHAnsi" w:eastAsia="Times New Roman" w:hAnsiTheme="minorHAnsi" w:cstheme="minorHAnsi"/>
          <w:color w:val="333333"/>
          <w:sz w:val="23"/>
          <w:szCs w:val="23"/>
          <w:lang w:eastAsia="nl-NL"/>
        </w:rPr>
        <w:t xml:space="preserve"> </w:t>
      </w:r>
      <w:r w:rsidR="00407625"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i/>
          <w:color w:val="FF0000"/>
          <w:sz w:val="23"/>
          <w:szCs w:val="23"/>
          <w:lang w:eastAsia="nl-NL"/>
        </w:rPr>
        <w:t>apotheek</w:t>
      </w:r>
      <w:r w:rsidR="00407625" w:rsidRPr="007026F9">
        <w:rPr>
          <w:rFonts w:asciiTheme="minorHAnsi" w:eastAsia="Times New Roman" w:hAnsiTheme="minorHAnsi" w:cstheme="minorHAnsi"/>
          <w: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&gt;</w:t>
      </w:r>
      <w:r w:rsidR="00D577F2" w:rsidRPr="007026F9">
        <w:rPr>
          <w:rFonts w:asciiTheme="minorHAnsi" w:eastAsia="Times New Roman" w:hAnsiTheme="minorHAnsi" w:cstheme="minorHAnsi"/>
          <w:color w:val="FF0000"/>
          <w:sz w:val="23"/>
          <w:szCs w:val="23"/>
          <w:lang w:eastAsia="nl-NL"/>
        </w:rPr>
        <w:t>.</w:t>
      </w:r>
      <w:r w:rsidR="00407625" w:rsidRPr="007026F9">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AD60F4C" w14:textId="77777777"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14:paraId="2115A343"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56251436"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C12A68"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i/>
          <w:color w:val="FF0000"/>
          <w:sz w:val="23"/>
          <w:szCs w:val="23"/>
          <w:lang w:eastAsia="nl-NL"/>
        </w:rPr>
        <w:t>apotheek</w:t>
      </w:r>
      <w:r w:rsidR="00C12A68" w:rsidRPr="007026F9">
        <w:rPr>
          <w:rFonts w:asciiTheme="minorHAnsi" w:eastAsia="Times New Roman" w:hAnsiTheme="minorHAnsi" w:cstheme="minorHAnsi"/>
          <w:i/>
          <w:color w:val="FF0000"/>
          <w:sz w:val="23"/>
          <w:szCs w:val="23"/>
          <w:lang w:eastAsia="nl-NL"/>
        </w:rPr>
        <w:t>…</w:t>
      </w:r>
      <w:r w:rsidR="00C12A68" w:rsidRPr="007026F9">
        <w:rPr>
          <w:rFonts w:asciiTheme="minorHAnsi" w:eastAsia="Times New Roman" w:hAnsiTheme="minorHAnsi" w:cstheme="minorHAnsi"/>
          <w:color w:val="FF0000"/>
          <w:sz w:val="23"/>
          <w:szCs w:val="23"/>
          <w:lang w:eastAsia="nl-NL"/>
        </w:rPr>
        <w:t>&gt;</w:t>
      </w:r>
      <w:r w:rsidR="00C12A68">
        <w:rPr>
          <w:rFonts w:asciiTheme="minorHAnsi" w:eastAsia="Times New Roman" w:hAnsiTheme="minorHAnsi" w:cstheme="minorHAnsi"/>
          <w:color w:val="FF0000"/>
          <w:sz w:val="23"/>
          <w:szCs w:val="23"/>
          <w:lang w:eastAsia="nl-NL"/>
        </w:rPr>
        <w:t xml:space="preserv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67853168" w14:textId="77777777"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7BC56228" w14:textId="77777777"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5E5390A4" w14:textId="77777777"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14:paraId="46E0C403"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37CC782A" w14:textId="77777777"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C12A68"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i/>
          <w:color w:val="FF0000"/>
          <w:sz w:val="23"/>
          <w:szCs w:val="23"/>
          <w:lang w:eastAsia="nl-NL"/>
        </w:rPr>
        <w:t>apotheek</w:t>
      </w:r>
      <w:r w:rsidR="00C12A68" w:rsidRPr="007026F9">
        <w:rPr>
          <w:rFonts w:asciiTheme="minorHAnsi" w:eastAsia="Times New Roman" w:hAnsiTheme="minorHAnsi" w:cstheme="minorHAnsi"/>
          <w:i/>
          <w:color w:val="FF0000"/>
          <w:sz w:val="23"/>
          <w:szCs w:val="23"/>
          <w:lang w:eastAsia="nl-NL"/>
        </w:rPr>
        <w:t>…</w:t>
      </w:r>
      <w:r w:rsidR="00C12A68" w:rsidRPr="007026F9">
        <w:rPr>
          <w:rFonts w:asciiTheme="minorHAnsi" w:eastAsia="Times New Roman" w:hAnsiTheme="minorHAnsi" w:cstheme="minorHAnsi"/>
          <w:color w:val="FF0000"/>
          <w:sz w:val="23"/>
          <w:szCs w:val="23"/>
          <w:lang w:eastAsia="nl-NL"/>
        </w:rPr>
        <w:t>&gt;</w:t>
      </w:r>
      <w:r w:rsidR="00C12A68">
        <w:rPr>
          <w:rFonts w:asciiTheme="minorHAnsi" w:eastAsia="Times New Roman" w:hAnsiTheme="minorHAnsi" w:cstheme="minorHAns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w:t>
      </w:r>
      <w:r w:rsidR="0049744B">
        <w:rPr>
          <w:rFonts w:asciiTheme="minorHAnsi" w:eastAsia="Times New Roman" w:hAnsiTheme="minorHAnsi" w:cstheme="minorHAnsi"/>
          <w:color w:val="333333"/>
          <w:sz w:val="23"/>
          <w:szCs w:val="23"/>
          <w:lang w:eastAsia="nl-NL"/>
        </w:rPr>
        <w:br/>
      </w:r>
    </w:p>
    <w:p w14:paraId="1C2F0887" w14:textId="14C09F19" w:rsidR="005B69AD" w:rsidRPr="0049744B" w:rsidRDefault="00EB2B62" w:rsidP="00373651">
      <w:pPr>
        <w:spacing w:after="0" w:line="240" w:lineRule="auto"/>
        <w:rPr>
          <w:rFonts w:asciiTheme="minorHAnsi" w:eastAsia="Times New Roman" w:hAnsiTheme="minorHAnsi" w:cstheme="minorHAnsi"/>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C12A68" w:rsidRPr="007026F9">
        <w:rPr>
          <w:rFonts w:asciiTheme="minorHAnsi" w:eastAsia="Times New Roman" w:hAnsiTheme="minorHAnsi" w:cstheme="minorHAnsi"/>
          <w:color w:val="FF0000"/>
          <w:sz w:val="23"/>
          <w:szCs w:val="23"/>
          <w:lang w:eastAsia="nl-NL"/>
        </w:rPr>
        <w:t>&lt;</w:t>
      </w:r>
      <w:r w:rsidR="00C12A68">
        <w:rPr>
          <w:rFonts w:asciiTheme="minorHAnsi" w:eastAsia="Times New Roman" w:hAnsiTheme="minorHAnsi" w:cstheme="minorHAnsi"/>
          <w:i/>
          <w:color w:val="FF0000"/>
          <w:sz w:val="23"/>
          <w:szCs w:val="23"/>
          <w:lang w:eastAsia="nl-NL"/>
        </w:rPr>
        <w:t>apotheek</w:t>
      </w:r>
      <w:r w:rsidR="00C12A68" w:rsidRPr="007026F9">
        <w:rPr>
          <w:rFonts w:asciiTheme="minorHAnsi" w:eastAsia="Times New Roman" w:hAnsiTheme="minorHAnsi" w:cstheme="minorHAnsi"/>
          <w:i/>
          <w:color w:val="FF0000"/>
          <w:sz w:val="23"/>
          <w:szCs w:val="23"/>
          <w:lang w:eastAsia="nl-NL"/>
        </w:rPr>
        <w:t>…</w:t>
      </w:r>
      <w:r w:rsidR="00C12A68" w:rsidRPr="007026F9">
        <w:rPr>
          <w:rFonts w:asciiTheme="minorHAnsi" w:eastAsia="Times New Roman" w:hAnsiTheme="minorHAnsi" w:cstheme="minorHAnsi"/>
          <w:color w:val="FF0000"/>
          <w:sz w:val="23"/>
          <w:szCs w:val="23"/>
          <w:lang w:eastAsia="nl-NL"/>
        </w:rPr>
        <w:t>&gt;</w:t>
      </w:r>
      <w:r w:rsidR="00C12A68">
        <w:rPr>
          <w:rFonts w:asciiTheme="minorHAnsi" w:eastAsia="Times New Roman" w:hAnsiTheme="minorHAnsi" w:cstheme="minorHAnsi"/>
          <w:color w:val="FF0000"/>
          <w:sz w:val="23"/>
          <w:szCs w:val="23"/>
          <w:lang w:eastAsia="nl-NL"/>
        </w:rPr>
        <w:t xml:space="preserve">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sidRPr="007026F9">
        <w:rPr>
          <w:rFonts w:asciiTheme="minorHAnsi" w:eastAsia="Times New Roman" w:hAnsiTheme="minorHAnsi" w:cstheme="minorHAnsi"/>
          <w:color w:val="FF0000"/>
          <w:sz w:val="22"/>
          <w:lang w:eastAsia="nl-NL"/>
        </w:rPr>
        <w:t>&lt;</w:t>
      </w:r>
      <w:r w:rsidR="0049744B" w:rsidRPr="007026F9">
        <w:rPr>
          <w:rFonts w:asciiTheme="minorHAnsi" w:eastAsia="Times New Roman" w:hAnsiTheme="minorHAnsi" w:cstheme="minorHAnsi"/>
          <w:color w:val="FF0000"/>
          <w:sz w:val="22"/>
          <w:lang w:eastAsia="nl-NL"/>
        </w:rPr>
        <w:t>h</w:t>
      </w:r>
      <w:r w:rsidR="007B61A0" w:rsidRPr="007026F9">
        <w:rPr>
          <w:rFonts w:asciiTheme="minorHAnsi" w:eastAsia="Times New Roman" w:hAnsiTheme="minorHAnsi" w:cstheme="minorHAnsi"/>
          <w:color w:val="FF0000"/>
          <w:sz w:val="22"/>
          <w:lang w:eastAsia="nl-NL"/>
        </w:rPr>
        <w:t xml:space="preserve">et </w:t>
      </w:r>
      <w:r w:rsidR="005B69AD" w:rsidRPr="007026F9">
        <w:rPr>
          <w:rFonts w:asciiTheme="minorHAnsi" w:eastAsia="Times New Roman" w:hAnsiTheme="minorHAnsi" w:cstheme="minorHAnsi"/>
          <w:color w:val="FF0000"/>
          <w:sz w:val="22"/>
          <w:lang w:eastAsia="nl-NL"/>
        </w:rPr>
        <w:t>Landelijk Schakelpunt</w:t>
      </w:r>
      <w:r w:rsidR="002A7484" w:rsidRPr="007026F9">
        <w:rPr>
          <w:rFonts w:asciiTheme="minorHAnsi" w:eastAsia="Times New Roman" w:hAnsiTheme="minorHAnsi" w:cstheme="minorHAnsi"/>
          <w:color w:val="FF0000"/>
          <w:sz w:val="22"/>
          <w:lang w:eastAsia="nl-NL"/>
        </w:rPr>
        <w:t>&gt;</w:t>
      </w:r>
      <w:r w:rsidR="005B69AD" w:rsidRPr="007026F9">
        <w:rPr>
          <w:rFonts w:asciiTheme="minorHAnsi" w:eastAsia="Times New Roman" w:hAnsiTheme="minorHAnsi" w:cstheme="minorHAnsi"/>
          <w:color w:val="FF0000"/>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w:t>
      </w:r>
      <w:r w:rsidR="00561F8B">
        <w:rPr>
          <w:rFonts w:asciiTheme="minorHAnsi" w:eastAsia="Times New Roman" w:hAnsiTheme="minorHAnsi" w:cstheme="minorHAnsi"/>
          <w:color w:val="333333"/>
          <w:sz w:val="22"/>
          <w:lang w:eastAsia="nl-NL"/>
        </w:rPr>
        <w:t>betreffende zorginstelling</w:t>
      </w:r>
      <w:r w:rsidR="0049744B" w:rsidRPr="0049744B">
        <w:rPr>
          <w:rFonts w:asciiTheme="minorHAnsi" w:eastAsia="Times New Roman" w:hAnsiTheme="minorHAnsi" w:cstheme="minorHAnsi"/>
          <w:color w:val="333333"/>
          <w:sz w:val="22"/>
          <w:lang w:eastAsia="nl-NL"/>
        </w:rPr>
        <w:t xml:space="preserve">. </w:t>
      </w:r>
      <w:r w:rsidR="008B1862">
        <w:rPr>
          <w:rFonts w:asciiTheme="minorHAnsi" w:eastAsia="Times New Roman" w:hAnsiTheme="minorHAnsi" w:cstheme="minorHAnsi"/>
          <w:sz w:val="22"/>
          <w:lang w:eastAsia="nl-NL"/>
        </w:rPr>
        <w:t>Zo</w:t>
      </w:r>
      <w:r w:rsidR="0049744B" w:rsidRPr="0049744B">
        <w:rPr>
          <w:rFonts w:asciiTheme="minorHAnsi" w:eastAsia="Times New Roman" w:hAnsiTheme="minorHAnsi" w:cstheme="minorHAnsi"/>
          <w:sz w:val="22"/>
          <w:lang w:eastAsia="nl-NL"/>
        </w:rPr>
        <w:t xml:space="preserve"> </w:t>
      </w:r>
      <w:r w:rsidR="00F35E05">
        <w:rPr>
          <w:rFonts w:asciiTheme="minorHAnsi" w:eastAsia="Times New Roman" w:hAnsiTheme="minorHAnsi" w:cstheme="minorHAnsi"/>
          <w:sz w:val="22"/>
          <w:lang w:eastAsia="nl-NL"/>
        </w:rPr>
        <w:t>kunnen er</w:t>
      </w:r>
      <w:r w:rsidR="0049744B"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0049744B"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w:t>
      </w:r>
      <w:r w:rsidR="008B1862">
        <w:rPr>
          <w:rFonts w:asciiTheme="minorHAnsi" w:eastAsia="Times New Roman" w:hAnsiTheme="minorHAnsi" w:cstheme="minorHAnsi"/>
          <w:sz w:val="22"/>
          <w:lang w:eastAsia="nl-NL"/>
        </w:rPr>
        <w:t>uw</w:t>
      </w:r>
      <w:r w:rsidR="0049744B"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0049744B"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0049744B" w:rsidRPr="0049744B">
        <w:rPr>
          <w:rFonts w:asciiTheme="minorHAnsi" w:eastAsia="Times New Roman" w:hAnsiTheme="minorHAnsi" w:cstheme="minorHAnsi"/>
          <w:sz w:val="22"/>
          <w:lang w:eastAsia="nl-NL"/>
        </w:rPr>
        <w:t xml:space="preserve"> </w:t>
      </w:r>
      <w:r w:rsidR="000D535C">
        <w:rPr>
          <w:rFonts w:asciiTheme="minorHAnsi" w:eastAsia="Times New Roman" w:hAnsiTheme="minorHAnsi" w:cstheme="minorHAnsi"/>
          <w:sz w:val="22"/>
          <w:lang w:eastAsia="nl-NL"/>
        </w:rPr>
        <w:t>kan het gaan</w:t>
      </w:r>
      <w:r w:rsidR="0049744B" w:rsidRPr="0049744B">
        <w:rPr>
          <w:rFonts w:asciiTheme="minorHAnsi" w:eastAsia="Times New Roman" w:hAnsiTheme="minorHAnsi" w:cstheme="minorHAnsi"/>
          <w:sz w:val="22"/>
          <w:lang w:eastAsia="nl-NL"/>
        </w:rPr>
        <w:t xml:space="preserve"> om voorgeschreven</w:t>
      </w:r>
      <w:r w:rsidR="000D535C">
        <w:rPr>
          <w:rFonts w:asciiTheme="minorHAnsi" w:eastAsia="Times New Roman" w:hAnsiTheme="minorHAnsi" w:cstheme="minorHAnsi"/>
          <w:sz w:val="22"/>
          <w:lang w:eastAsia="nl-NL"/>
        </w:rPr>
        <w:t xml:space="preserve"> medicatie</w:t>
      </w:r>
      <w:r w:rsidR="0049744B" w:rsidRPr="0049744B">
        <w:rPr>
          <w:rFonts w:asciiTheme="minorHAnsi" w:eastAsia="Times New Roman" w:hAnsiTheme="minorHAnsi" w:cstheme="minorHAnsi"/>
          <w:sz w:val="22"/>
          <w:lang w:eastAsia="nl-NL"/>
        </w:rPr>
        <w:t xml:space="preserve">, maar ook om eventuele intoleranties, contra-indicaties en allergieën (ICA-gegevens). Daar kunnen </w:t>
      </w:r>
      <w:r w:rsidR="00FC54FB">
        <w:rPr>
          <w:rFonts w:asciiTheme="minorHAnsi" w:eastAsia="Times New Roman" w:hAnsiTheme="minorHAnsi" w:cstheme="minorHAnsi"/>
          <w:sz w:val="22"/>
          <w:lang w:eastAsia="nl-NL"/>
        </w:rPr>
        <w:t>andere</w:t>
      </w:r>
      <w:r w:rsidR="0049744B"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 xml:space="preserve">dragen wij </w:t>
      </w:r>
      <w:r w:rsidR="0049744B" w:rsidRPr="0049744B">
        <w:rPr>
          <w:rFonts w:asciiTheme="minorHAnsi" w:eastAsia="Times New Roman" w:hAnsiTheme="minorHAnsi" w:cstheme="minorHAnsi"/>
          <w:sz w:val="22"/>
          <w:lang w:eastAsia="nl-NL"/>
        </w:rPr>
        <w:t>bij aan medicatieveiligheid</w:t>
      </w:r>
      <w:r w:rsidR="00F35E05">
        <w:rPr>
          <w:rFonts w:asciiTheme="minorHAnsi" w:eastAsia="Times New Roman" w:hAnsiTheme="minorHAnsi" w:cstheme="minorHAnsi"/>
          <w:sz w:val="22"/>
          <w:lang w:eastAsia="nl-NL"/>
        </w:rPr>
        <w:t>.</w:t>
      </w:r>
    </w:p>
    <w:p w14:paraId="5366E4D4" w14:textId="77777777" w:rsidR="007B61A0" w:rsidRDefault="007B61A0" w:rsidP="00373651">
      <w:pPr>
        <w:pStyle w:val="Normaalweb"/>
        <w:spacing w:before="0" w:beforeAutospacing="0" w:after="0"/>
        <w:rPr>
          <w:rFonts w:asciiTheme="minorHAnsi" w:hAnsiTheme="minorHAnsi" w:cstheme="minorHAnsi"/>
          <w:sz w:val="22"/>
          <w:szCs w:val="22"/>
        </w:rPr>
      </w:pPr>
    </w:p>
    <w:p w14:paraId="2D65854A" w14:textId="77777777" w:rsidR="00EB2B62" w:rsidRDefault="00373651" w:rsidP="00373651">
      <w:pPr>
        <w:pStyle w:val="Normaalweb"/>
        <w:spacing w:before="0" w:beforeAutospacing="0" w:after="0"/>
        <w:rPr>
          <w:rFonts w:asciiTheme="minorHAnsi" w:hAnsiTheme="minorHAnsi" w:cstheme="minorHAnsi"/>
          <w:b/>
          <w:sz w:val="22"/>
          <w:szCs w:val="22"/>
        </w:rPr>
      </w:pPr>
      <w:r>
        <w:rPr>
          <w:rFonts w:asciiTheme="minorHAnsi" w:hAnsiTheme="minorHAnsi" w:cstheme="minorHAnsi"/>
          <w:b/>
          <w:sz w:val="22"/>
          <w:szCs w:val="22"/>
        </w:rPr>
        <w:t>Vraag of klacht</w:t>
      </w:r>
    </w:p>
    <w:p w14:paraId="2AB72D6B" w14:textId="77777777" w:rsidR="00FE020D" w:rsidRDefault="00373651" w:rsidP="00FC54FB">
      <w:pPr>
        <w:pStyle w:val="Normaalweb"/>
        <w:spacing w:before="0" w:beforeAutospacing="0" w:after="0"/>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w:t>
      </w:r>
      <w:r w:rsidR="004116DA">
        <w:rPr>
          <w:rFonts w:asciiTheme="minorHAnsi" w:hAnsiTheme="minorHAnsi" w:cstheme="minorHAnsi"/>
          <w:sz w:val="22"/>
          <w:szCs w:val="22"/>
        </w:rPr>
        <w:t>gaan wij</w:t>
      </w:r>
      <w:r w:rsidR="00FC54FB">
        <w:rPr>
          <w:rFonts w:asciiTheme="minorHAnsi" w:hAnsiTheme="minorHAnsi" w:cstheme="minorHAnsi"/>
          <w:sz w:val="22"/>
          <w:szCs w:val="22"/>
        </w:rPr>
        <w:t xml:space="preserve"> hierover graag met u in gesprek. </w:t>
      </w:r>
    </w:p>
    <w:p w14:paraId="50562AED" w14:textId="77777777" w:rsidR="008D5913" w:rsidRDefault="008D5913" w:rsidP="00FC54FB">
      <w:pPr>
        <w:pStyle w:val="Normaalweb"/>
        <w:spacing w:before="0" w:beforeAutospacing="0" w:after="0"/>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05313A"/>
    <w:rsid w:val="000D535C"/>
    <w:rsid w:val="00131660"/>
    <w:rsid w:val="001B2B18"/>
    <w:rsid w:val="002A7484"/>
    <w:rsid w:val="00331967"/>
    <w:rsid w:val="00365A31"/>
    <w:rsid w:val="00373651"/>
    <w:rsid w:val="003804DB"/>
    <w:rsid w:val="003E5E09"/>
    <w:rsid w:val="00407625"/>
    <w:rsid w:val="004116DA"/>
    <w:rsid w:val="0049744B"/>
    <w:rsid w:val="00561F8B"/>
    <w:rsid w:val="005948B1"/>
    <w:rsid w:val="005B69AD"/>
    <w:rsid w:val="00680A18"/>
    <w:rsid w:val="00682F7B"/>
    <w:rsid w:val="007026F9"/>
    <w:rsid w:val="0077304C"/>
    <w:rsid w:val="007B61A0"/>
    <w:rsid w:val="008B1862"/>
    <w:rsid w:val="008D5913"/>
    <w:rsid w:val="00915FCF"/>
    <w:rsid w:val="00932EDF"/>
    <w:rsid w:val="00944122"/>
    <w:rsid w:val="00A24E17"/>
    <w:rsid w:val="00A5309A"/>
    <w:rsid w:val="00B74FC4"/>
    <w:rsid w:val="00BC11A3"/>
    <w:rsid w:val="00C12A68"/>
    <w:rsid w:val="00D318EB"/>
    <w:rsid w:val="00D577F2"/>
    <w:rsid w:val="00EB2B62"/>
    <w:rsid w:val="00F00400"/>
    <w:rsid w:val="00F04B71"/>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ABE2C"/>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f000e91-25bb-4011-98c3-bd0a93f78a8f">
      <UserInfo>
        <DisplayName/>
        <AccountId xsi:nil="true"/>
        <AccountType/>
      </UserInfo>
    </SharedWithUsers>
    <TaxCatchAll xmlns="8f000e91-25bb-4011-98c3-bd0a93f78a8f" xsi:nil="true"/>
    <lcf76f155ced4ddcb4097134ff3c332f xmlns="daac2826-1dab-48a6-a1ff-2f4f09a8fb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1E3A7A9C48BA4A8882EDA38C2F57F1" ma:contentTypeVersion="18" ma:contentTypeDescription="Een nieuw document maken." ma:contentTypeScope="" ma:versionID="265d2618bafa67dfa95ba166d0e61e7d">
  <xsd:schema xmlns:xsd="http://www.w3.org/2001/XMLSchema" xmlns:xs="http://www.w3.org/2001/XMLSchema" xmlns:p="http://schemas.microsoft.com/office/2006/metadata/properties" xmlns:ns2="daac2826-1dab-48a6-a1ff-2f4f09a8fb66" xmlns:ns3="8f000e91-25bb-4011-98c3-bd0a93f78a8f" targetNamespace="http://schemas.microsoft.com/office/2006/metadata/properties" ma:root="true" ma:fieldsID="68bb18a0947bcc7379d26b2ef5af88c9" ns2:_="" ns3:_="">
    <xsd:import namespace="daac2826-1dab-48a6-a1ff-2f4f09a8fb66"/>
    <xsd:import namespace="8f000e91-25bb-4011-98c3-bd0a93f78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c2826-1dab-48a6-a1ff-2f4f09a8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d13be03-f004-4e2b-962c-98c5e754b1b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000e91-25bb-4011-98c3-bd0a93f78a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b2993d08-3b39-457a-9e3b-c92969599e1f}" ma:internalName="TaxCatchAll" ma:showField="CatchAllData" ma:web="8f000e91-25bb-4011-98c3-bd0a93f78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959D4-BB4B-43AB-A611-6DF1C5F82925}">
  <ds:schemaRefs>
    <ds:schemaRef ds:uri="http://schemas.openxmlformats.org/officeDocument/2006/bibliography"/>
  </ds:schemaRefs>
</ds:datastoreItem>
</file>

<file path=customXml/itemProps2.xml><?xml version="1.0" encoding="utf-8"?>
<ds:datastoreItem xmlns:ds="http://schemas.openxmlformats.org/officeDocument/2006/customXml" ds:itemID="{E794E4DE-E186-4705-938C-A1EB46FD8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14EA1E-BBD7-4AF0-85BB-CB8295578052}">
  <ds:schemaRefs>
    <ds:schemaRef ds:uri="http://schemas.microsoft.com/sharepoint/v3/contenttype/forms"/>
  </ds:schemaRefs>
</ds:datastoreItem>
</file>

<file path=customXml/itemProps4.xml><?xml version="1.0" encoding="utf-8"?>
<ds:datastoreItem xmlns:ds="http://schemas.openxmlformats.org/officeDocument/2006/customXml" ds:itemID="{C38BCB77-72C3-4C67-939F-77620390712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5035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Dennis van der Lee</cp:lastModifiedBy>
  <cp:revision>6</cp:revision>
  <dcterms:created xsi:type="dcterms:W3CDTF">2021-10-15T09:47:00Z</dcterms:created>
  <dcterms:modified xsi:type="dcterms:W3CDTF">2021-11-25T15:16:00Z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0x010100891E3A7A9C48BA4A8882EDA38C2F57F1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